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2B3A" w:rsidP="006B2B3A" w:rsidRDefault="004D7A3D" w14:paraId="61c5534" w14:textId="61c5534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="004D7A3D" w:rsidP="006B2B3A" w:rsidRDefault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="004D7A3D" w:rsidRDefault="006B2B3A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="004D7A3D" w:rsidRDefault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="004D7A3D" w:rsidRDefault="004D7A3D">
      <w:pPr>
        <w:pStyle w:val="Naslov6"/>
        <w:framePr w:wrap="around" w:hAnchor="page" w:x="2450" w:y="500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Pr="00EA2FF5" w:rsidR="004D7A3D" w:rsidRDefault="00EA2FF5">
      <w:pPr>
        <w:framePr w:w="1702" w:h="851" w:hSpace="180" w:wrap="around" w:hAnchor="page" w:vAnchor="text" w:x="2450" w:y="500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  <w:rPr>
          <w:b/>
        </w:rPr>
      </w:pPr>
      <w:r w:rsidRPr="00EA2FF5">
        <w:rPr>
          <w:b/>
        </w:rPr>
        <w:t>26.02.2020</w:t>
      </w:r>
      <w:r w:rsidRPr="00EA2FF5" w:rsidR="00EF5005">
        <w:rPr>
          <w:b/>
        </w:rPr>
        <w:t>.</w:t>
      </w:r>
    </w:p>
    <w:p w:rsidRPr="003511FB" w:rsidR="00EA77F5" w:rsidRDefault="004D7A3D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 xml:space="preserve">                  Broj:</w:t>
      </w:r>
      <w:r w:rsidR="009B1D18">
        <w:t xml:space="preserve"> 20 </w:t>
      </w:r>
      <w:proofErr w:type="spellStart"/>
      <w:r w:rsidR="00EF5005">
        <w:t>Sp</w:t>
      </w:r>
      <w:proofErr w:type="spellEnd"/>
      <w:r w:rsidR="00EF5005">
        <w:t>-</w:t>
      </w:r>
      <w:r w:rsidR="00EA2FF5">
        <w:t>10985/2019</w:t>
      </w:r>
    </w:p>
    <w:p w:rsidRPr="003511FB" w:rsidR="004D7A3D" w:rsidRDefault="004D7A3D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>Pravna stvar</w:t>
      </w:r>
    </w:p>
    <w:p w:rsidR="00EF5005" w:rsidRDefault="00EF5005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</w:p>
    <w:p w:rsidR="00EF5005" w:rsidRDefault="00EF5005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>
        <w:t xml:space="preserve">Potrošač: </w:t>
      </w:r>
      <w:r w:rsidR="00EA2FF5">
        <w:t xml:space="preserve">Dubravka </w:t>
      </w:r>
      <w:proofErr w:type="spellStart"/>
      <w:r w:rsidR="00EA2FF5">
        <w:t>Blažinić</w:t>
      </w:r>
      <w:proofErr w:type="spellEnd"/>
    </w:p>
    <w:p w:rsidRPr="003511FB" w:rsidR="004D7A3D" w:rsidRDefault="0075295A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 xml:space="preserve"> </w:t>
      </w:r>
    </w:p>
    <w:p w:rsidRPr="003511FB" w:rsidR="004D7A3D" w:rsidRDefault="004D7A3D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 xml:space="preserve">Radi:   </w:t>
      </w:r>
      <w:r w:rsidR="00EF5005">
        <w:t>stečaja potrošača</w:t>
      </w:r>
      <w:r w:rsidRPr="003511FB" w:rsidR="00597928">
        <w:t xml:space="preserve">            </w:t>
      </w:r>
      <w:r w:rsidRPr="003511FB" w:rsidR="00AF403D">
        <w:t xml:space="preserve">         </w:t>
      </w:r>
    </w:p>
    <w:p w:rsidR="004D7A3D" w:rsidRDefault="004D7A3D"/>
    <w:p w:rsidR="004D7A3D" w:rsidRDefault="004D7A3D"/>
    <w:p w:rsidR="004D7A3D" w:rsidRDefault="004D7A3D"/>
    <w:p w:rsidR="00EF5005" w:rsidRDefault="00EF5005">
      <w:pPr>
        <w:pStyle w:val="Naslov5"/>
        <w:jc w:val="center"/>
        <w:rPr>
          <w:sz w:val="32"/>
        </w:rPr>
      </w:pPr>
    </w:p>
    <w:p w:rsidR="00EF5005" w:rsidRDefault="00EF5005">
      <w:pPr>
        <w:pStyle w:val="Naslov5"/>
        <w:jc w:val="center"/>
        <w:rPr>
          <w:sz w:val="32"/>
        </w:rPr>
      </w:pPr>
    </w:p>
    <w:p w:rsidR="00EF5005" w:rsidRDefault="00EF5005">
      <w:pPr>
        <w:pStyle w:val="Naslov5"/>
        <w:jc w:val="center"/>
        <w:rPr>
          <w:sz w:val="32"/>
        </w:rPr>
      </w:pPr>
    </w:p>
    <w:p w:rsidR="00EF5005" w:rsidRDefault="00EF5005">
      <w:pPr>
        <w:pStyle w:val="Naslov5"/>
        <w:jc w:val="center"/>
        <w:rPr>
          <w:sz w:val="32"/>
        </w:rPr>
      </w:pPr>
    </w:p>
    <w:p w:rsidR="004D7A3D" w:rsidRDefault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="00635CE2" w:rsidRDefault="00635CE2">
      <w:pPr>
        <w:jc w:val="center"/>
        <w:rPr>
          <w:b/>
        </w:rPr>
      </w:pPr>
    </w:p>
    <w:p w:rsidR="004D7A3D" w:rsidP="00934E25" w:rsidRDefault="00EF5005">
      <w:pPr>
        <w:jc w:val="center"/>
        <w:rPr>
          <w:b/>
        </w:rPr>
      </w:pPr>
      <w:r>
        <w:rPr>
          <w:b/>
        </w:rPr>
        <w:t xml:space="preserve">za davanje izjave 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="00635CE2" w:rsidRDefault="00635CE2">
      <w:pPr>
        <w:jc w:val="center"/>
        <w:rPr>
          <w:b/>
        </w:rPr>
      </w:pPr>
    </w:p>
    <w:p w:rsidR="000406C7" w:rsidP="000406C7" w:rsidRDefault="000406C7">
      <w:pPr>
        <w:ind w:right="-51" w:firstLine="708"/>
        <w:jc w:val="both"/>
      </w:pPr>
    </w:p>
    <w:p w:rsidR="003511FB" w:rsidP="00EF5005" w:rsidRDefault="00EA2FF5">
      <w:pPr>
        <w:ind w:right="-51" w:firstLine="708"/>
        <w:jc w:val="center"/>
        <w:rPr>
          <w:b/>
        </w:rPr>
      </w:pPr>
      <w:r>
        <w:t>RENATO SABLJIĆ</w:t>
      </w:r>
    </w:p>
    <w:p w:rsidR="00635CE2" w:rsidRDefault="007C4D5A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Pr="000406C7" w:rsidR="000406C7" w:rsidRDefault="000406C7">
      <w:pPr>
        <w:ind w:right="-51"/>
        <w:jc w:val="both"/>
        <w:rPr>
          <w:b/>
        </w:rPr>
      </w:pPr>
    </w:p>
    <w:p w:rsidR="004D7A3D" w:rsidRDefault="004D7A3D">
      <w:pPr>
        <w:ind w:right="-51"/>
        <w:jc w:val="both"/>
      </w:pPr>
      <w:r>
        <w:t xml:space="preserve">     Pozivate se na ročište u gornjoj pravnoj stvari na dan </w:t>
      </w:r>
      <w:r w:rsidR="00AA2A98">
        <w:rPr>
          <w:b/>
        </w:rPr>
        <w:t>2</w:t>
      </w:r>
      <w:r w:rsidR="00EA2FF5">
        <w:rPr>
          <w:b/>
        </w:rPr>
        <w:t>6</w:t>
      </w:r>
      <w:r w:rsidR="00AA2A98">
        <w:rPr>
          <w:b/>
        </w:rPr>
        <w:t>. veljače</w:t>
      </w:r>
      <w:r w:rsidR="00EA2FF5">
        <w:rPr>
          <w:b/>
        </w:rPr>
        <w:t xml:space="preserve"> 2020</w:t>
      </w:r>
      <w:r w:rsidR="009B1D18">
        <w:rPr>
          <w:b/>
        </w:rPr>
        <w:t>. u 10</w:t>
      </w:r>
      <w:r w:rsidR="00EF5005">
        <w:rPr>
          <w:b/>
        </w:rPr>
        <w:t>,</w:t>
      </w:r>
      <w:r w:rsidR="00EA2FF5">
        <w:rPr>
          <w:b/>
        </w:rPr>
        <w:t>00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="00BB1919" w:rsidRDefault="00BB1919">
      <w:pPr>
        <w:ind w:right="-51"/>
        <w:jc w:val="both"/>
      </w:pPr>
      <w:r>
        <w:tab/>
      </w:r>
    </w:p>
    <w:p w:rsidRPr="00BB1919" w:rsidR="00BB1919" w:rsidRDefault="00210066">
      <w:pPr>
        <w:ind w:right="-51"/>
        <w:jc w:val="both"/>
        <w:rPr>
          <w:b/>
        </w:rPr>
      </w:pPr>
      <w:r>
        <w:rPr>
          <w:b/>
        </w:rPr>
        <w:tab/>
      </w:r>
    </w:p>
    <w:p w:rsidR="004D7A3D" w:rsidP="007458AA" w:rsidRDefault="004D7A3D">
      <w:pPr>
        <w:spacing w:before="240"/>
        <w:ind w:right="-51"/>
        <w:jc w:val="center"/>
      </w:pPr>
      <w:r>
        <w:t xml:space="preserve"> Zagrebu, </w:t>
      </w:r>
      <w:r w:rsidR="00EA2FF5">
        <w:t>6. veljače 2020</w:t>
      </w:r>
      <w:r w:rsidR="009B1D18">
        <w:t>.</w:t>
      </w:r>
      <w:r w:rsidR="00056D91">
        <w:t xml:space="preserve"> </w:t>
      </w:r>
    </w:p>
    <w:p w:rsidR="004D7A3D" w:rsidRDefault="004D7A3D">
      <w:pPr>
        <w:ind w:right="-51"/>
      </w:pPr>
    </w:p>
    <w:p w:rsidR="00635CE2" w:rsidRDefault="00635CE2">
      <w:pPr>
        <w:ind w:right="-51"/>
      </w:pPr>
    </w:p>
    <w:p w:rsidR="003511FB" w:rsidP="003511FB" w:rsidRDefault="003511FB">
      <w:pPr>
        <w:ind w:right="-51"/>
        <w:jc w:val="right"/>
      </w:pPr>
      <w:r>
        <w:tab/>
      </w:r>
      <w:r>
        <w:tab/>
      </w:r>
    </w:p>
    <w:p w:rsidR="009B1D18" w:rsidP="009B1D18" w:rsidRDefault="004D7A3D">
      <w:pPr>
        <w:ind w:left="6372" w:right="-51" w:firstLine="708"/>
        <w:jc w:val="center"/>
      </w:pPr>
      <w:r>
        <w:t xml:space="preserve"> Sudac:  </w:t>
      </w:r>
    </w:p>
    <w:p w:rsidR="004D7A3D" w:rsidP="009B1D18" w:rsidRDefault="009B1D18">
      <w:pPr>
        <w:ind w:left="6372" w:right="-51" w:firstLine="291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="00635CE2" w:rsidP="003511FB" w:rsidRDefault="00635CE2">
      <w:pPr>
        <w:ind w:right="-51"/>
        <w:jc w:val="right"/>
      </w:pPr>
    </w:p>
    <w:p w:rsidR="00EA2FF5" w:rsidP="003511FB" w:rsidRDefault="00EA2FF5">
      <w:pPr>
        <w:ind w:right="-51"/>
        <w:jc w:val="right"/>
      </w:pPr>
    </w:p>
    <w:p w:rsidR="004D7A3D" w:rsidP="003511FB" w:rsidRDefault="004D7A3D">
      <w:pPr>
        <w:ind w:left="3600" w:right="-51" w:firstLine="720"/>
        <w:jc w:val="right"/>
        <w:rPr>
          <w:sz w:val="20"/>
        </w:rPr>
      </w:pPr>
      <w:r>
        <w:t xml:space="preserve"> </w:t>
      </w:r>
    </w:p>
    <w:p w:rsidRPr="008D687C" w:rsidR="00056D91" w:rsidP="008D687C" w:rsidRDefault="00056D91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Pr="008D687C" w:rsidR="00056D91" w:rsidP="008D687C" w:rsidRDefault="009B1D18">
      <w:pPr>
        <w:pStyle w:val="Tijeloteksta"/>
        <w:ind w:left="4248" w:firstLine="708"/>
        <w:jc w:val="center"/>
      </w:pPr>
      <w:r>
        <w:t>Ivana Golub</w:t>
      </w:r>
    </w:p>
    <w:p w:rsidR="004D7A3D" w:rsidP="003511FB" w:rsidRDefault="00056D91">
      <w:pPr>
        <w:jc w:val="right"/>
      </w:pPr>
      <w:r>
        <w:t xml:space="preserve"> </w:t>
      </w:r>
    </w:p>
    <w:p w:rsidR="007458AA" w:rsidRDefault="007458AA"/>
    <w:sectPr w:rsidR="007458AA">
      <w:pgSz w:w="11907" w:h="16840" w:code="9"/>
      <w:pgMar w:top="1701" w:right="1230" w:bottom="873" w:left="1230" w:header="720" w:footer="720" w:gutter="0"/>
      <w:cols w:space="720"/>
      <w:noEndnote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4F7536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71CB2"/>
    <w:rsid w:val="007A61B0"/>
    <w:rsid w:val="007C4D5A"/>
    <w:rsid w:val="007D244E"/>
    <w:rsid w:val="007D6314"/>
    <w:rsid w:val="007E4F57"/>
    <w:rsid w:val="007E6CDE"/>
    <w:rsid w:val="007F4EA9"/>
    <w:rsid w:val="008079AF"/>
    <w:rsid w:val="00835913"/>
    <w:rsid w:val="00843252"/>
    <w:rsid w:val="00875EE1"/>
    <w:rsid w:val="00921E0C"/>
    <w:rsid w:val="00931731"/>
    <w:rsid w:val="00934E25"/>
    <w:rsid w:val="0094047E"/>
    <w:rsid w:val="00964792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A2A98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76170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2FF5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Naslov3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type="paragraph" w:styleId="Naslov5">
    <w:name w:val="heading 5"/>
    <w:basedOn w:val="Normal"/>
    <w:next w:val="Normal"/>
    <w:qFormat/>
    <w:pPr>
      <w:keepNext/>
      <w:tabs>
        <w:tab w:val="left" w:pos="5387"/>
      </w:tabs>
      <w:ind w:right="-51"/>
      <w:outlineLvl w:val="4"/>
    </w:pPr>
    <w:rPr>
      <w:b/>
      <w:sz w:val="28"/>
      <w:szCs w:val="20"/>
    </w:rPr>
  </w:style>
  <w:style w:type="paragraph" w:styleId="Naslov6">
    <w:name w:val="heading 6"/>
    <w:basedOn w:val="Normal"/>
    <w:next w:val="Normal"/>
    <w:qFormat/>
    <w:pPr>
      <w:keepNext/>
      <w:framePr w:w="1702" w:h="851" w:hSpace="180" w:wrap="around" w:hAnchor="text" w:vAnchor="text" w:x="1039" w:y="-7"/>
      <w:pBdr>
        <w:top w:val="single" w:color="000000" w:sz="6" w:space="7"/>
        <w:left w:val="single" w:color="000000" w:sz="6" w:space="7"/>
        <w:bottom w:val="single" w:color="000000" w:sz="6" w:space="7"/>
        <w:right w:val="single" w:color="000000" w:sz="6" w:space="7"/>
      </w:pBdr>
      <w:shd w:val="solid" w:color="FFFFFF" w:fill="FFFFFF"/>
      <w:jc w:val="center"/>
      <w:outlineLvl w:val="5"/>
    </w:pPr>
    <w:rPr>
      <w:b/>
      <w:szCs w:val="20"/>
      <w:lang w:val="en-AU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ind w:right="-51"/>
      <w:jc w:val="both"/>
    </w:pPr>
  </w:style>
  <w:style w:type="paragraph" w:styleId="Tekstbalonia">
    <w:name w:val="Balloon Text"/>
    <w:basedOn w:val="Normal"/>
    <w:semiHidden/>
    <w:rsid w:val="006679D3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056D9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F75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753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753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753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753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6. veljače 2020.</izvorni_sadrzaj>
    <derivirana_varijabla naziv="DomainObject.Datum_1">6.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94</properties:Words>
  <properties:Characters>476</properties:Characters>
  <properties:Lines>43</properties:Lines>
  <properties:Paragraphs>19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2020-02-06T09:42:00Z</dcterms:created>
  <dc:creator>Microbase</dc:creator>
  <cp:lastModifiedBy>Ivana Golub</cp:lastModifiedBy>
  <cp:lastPrinted>2018-08-29T07:49:00Z</cp:lastPrinted>
  <dcterms:modified xmlns:xsi="http://www.w3.org/2001/XMLSchema-instance" xsi:type="dcterms:W3CDTF">2020-02-06T10:41:00Z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Renato Sabljić - Ročište (poziv stečajnom povjereniku.docx)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